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EC7D50" w14:textId="22B514C3" w:rsidR="00F01F0E" w:rsidRPr="00417E06" w:rsidRDefault="00417E06" w:rsidP="00417E06">
      <w:pPr>
        <w:jc w:val="right"/>
        <w:rPr>
          <w:sz w:val="22"/>
          <w:szCs w:val="22"/>
        </w:rPr>
      </w:pPr>
      <w:r>
        <w:rPr>
          <w:sz w:val="22"/>
          <w:szCs w:val="22"/>
        </w:rPr>
        <w:t xml:space="preserve">5 December 2019 </w:t>
      </w:r>
    </w:p>
    <w:p w14:paraId="430EA774" w14:textId="77777777" w:rsidR="002F67F4" w:rsidRDefault="002F67F4"/>
    <w:p w14:paraId="406A1ECC" w14:textId="2FE36E63" w:rsidR="008116B8" w:rsidRPr="005547EB" w:rsidRDefault="00E6090D">
      <w:pPr>
        <w:rPr>
          <w:color w:val="000000" w:themeColor="text1"/>
          <w:sz w:val="22"/>
          <w:szCs w:val="22"/>
        </w:rPr>
      </w:pPr>
      <w:r w:rsidRPr="005547EB">
        <w:rPr>
          <w:color w:val="000000" w:themeColor="text1"/>
          <w:sz w:val="22"/>
          <w:szCs w:val="22"/>
        </w:rPr>
        <w:t>Dear</w:t>
      </w:r>
      <w:r w:rsidR="008C4A68" w:rsidRPr="005547EB">
        <w:rPr>
          <w:color w:val="000000" w:themeColor="text1"/>
          <w:sz w:val="22"/>
          <w:szCs w:val="22"/>
        </w:rPr>
        <w:t xml:space="preserve"> Parents / Carers </w:t>
      </w:r>
    </w:p>
    <w:p w14:paraId="01749C32" w14:textId="7198D34C" w:rsidR="00E6090D" w:rsidRPr="00E61B51" w:rsidRDefault="00E6090D">
      <w:pPr>
        <w:rPr>
          <w:color w:val="000000" w:themeColor="text1"/>
          <w:sz w:val="22"/>
          <w:szCs w:val="22"/>
        </w:rPr>
      </w:pPr>
    </w:p>
    <w:p w14:paraId="5D59044D" w14:textId="0238C4C5" w:rsidR="00E6090D" w:rsidRPr="005547EB" w:rsidRDefault="6F20F271">
      <w:pPr>
        <w:rPr>
          <w:color w:val="000000" w:themeColor="text1"/>
          <w:sz w:val="22"/>
          <w:szCs w:val="22"/>
        </w:rPr>
      </w:pPr>
      <w:r w:rsidRPr="005547EB">
        <w:rPr>
          <w:color w:val="000000" w:themeColor="text1"/>
          <w:sz w:val="22"/>
          <w:szCs w:val="22"/>
        </w:rPr>
        <w:t xml:space="preserve">We are writing to </w:t>
      </w:r>
      <w:r w:rsidR="00F07BF2" w:rsidRPr="005547EB">
        <w:rPr>
          <w:color w:val="000000" w:themeColor="text1"/>
          <w:sz w:val="22"/>
          <w:szCs w:val="22"/>
        </w:rPr>
        <w:t xml:space="preserve">invite </w:t>
      </w:r>
      <w:r w:rsidRPr="005547EB">
        <w:rPr>
          <w:color w:val="000000" w:themeColor="text1"/>
          <w:sz w:val="22"/>
          <w:szCs w:val="22"/>
        </w:rPr>
        <w:t>you</w:t>
      </w:r>
      <w:r w:rsidR="00F07BF2" w:rsidRPr="005547EB">
        <w:rPr>
          <w:color w:val="000000" w:themeColor="text1"/>
          <w:sz w:val="22"/>
          <w:szCs w:val="22"/>
        </w:rPr>
        <w:t xml:space="preserve"> to</w:t>
      </w:r>
      <w:r w:rsidRPr="005547EB">
        <w:rPr>
          <w:color w:val="000000" w:themeColor="text1"/>
          <w:sz w:val="22"/>
          <w:szCs w:val="22"/>
        </w:rPr>
        <w:t xml:space="preserve"> attend our ‘’</w:t>
      </w:r>
      <w:proofErr w:type="spellStart"/>
      <w:r w:rsidRPr="005547EB">
        <w:rPr>
          <w:color w:val="000000" w:themeColor="text1"/>
          <w:sz w:val="22"/>
          <w:szCs w:val="22"/>
        </w:rPr>
        <w:t>STEMing</w:t>
      </w:r>
      <w:proofErr w:type="spellEnd"/>
      <w:r w:rsidRPr="005547EB">
        <w:rPr>
          <w:color w:val="000000" w:themeColor="text1"/>
          <w:sz w:val="22"/>
          <w:szCs w:val="22"/>
        </w:rPr>
        <w:t xml:space="preserve"> your future’’ event on Tuesday 10</w:t>
      </w:r>
      <w:r w:rsidRPr="005547EB">
        <w:rPr>
          <w:color w:val="000000" w:themeColor="text1"/>
          <w:sz w:val="22"/>
          <w:szCs w:val="22"/>
          <w:vertAlign w:val="superscript"/>
        </w:rPr>
        <w:t>th</w:t>
      </w:r>
      <w:r w:rsidRPr="005547EB">
        <w:rPr>
          <w:color w:val="000000" w:themeColor="text1"/>
          <w:sz w:val="22"/>
          <w:szCs w:val="22"/>
        </w:rPr>
        <w:t xml:space="preserve"> December 2019</w:t>
      </w:r>
      <w:r w:rsidR="00170B2E">
        <w:rPr>
          <w:color w:val="000000" w:themeColor="text1"/>
          <w:sz w:val="22"/>
          <w:szCs w:val="22"/>
        </w:rPr>
        <w:t xml:space="preserve"> at Hungerhill School</w:t>
      </w:r>
      <w:r w:rsidRPr="005547EB">
        <w:rPr>
          <w:color w:val="000000" w:themeColor="text1"/>
          <w:sz w:val="22"/>
          <w:szCs w:val="22"/>
        </w:rPr>
        <w:t xml:space="preserve">. Doncaster UTC offers a direct pathway from Hungerhill into a Post 16 provision and has been </w:t>
      </w:r>
      <w:r w:rsidR="002F67F4">
        <w:rPr>
          <w:color w:val="000000" w:themeColor="text1"/>
          <w:sz w:val="22"/>
          <w:szCs w:val="22"/>
        </w:rPr>
        <w:t xml:space="preserve">designed </w:t>
      </w:r>
      <w:r w:rsidRPr="005547EB">
        <w:rPr>
          <w:color w:val="000000" w:themeColor="text1"/>
          <w:sz w:val="22"/>
          <w:szCs w:val="22"/>
        </w:rPr>
        <w:t>by Helen Redford</w:t>
      </w:r>
      <w:r w:rsidR="00417E06">
        <w:rPr>
          <w:color w:val="000000" w:themeColor="text1"/>
          <w:sz w:val="22"/>
          <w:szCs w:val="22"/>
        </w:rPr>
        <w:t>-</w:t>
      </w:r>
      <w:r w:rsidRPr="005547EB">
        <w:rPr>
          <w:color w:val="000000" w:themeColor="text1"/>
          <w:sz w:val="22"/>
          <w:szCs w:val="22"/>
        </w:rPr>
        <w:t>Hernandez the CEO of Brighter Futures Learning Partnership Trust</w:t>
      </w:r>
      <w:r w:rsidR="002F67F4">
        <w:rPr>
          <w:color w:val="000000" w:themeColor="text1"/>
          <w:sz w:val="22"/>
          <w:szCs w:val="22"/>
        </w:rPr>
        <w:t xml:space="preserve"> and local business employers to address a growing need to ensure that the national and local skills gaps are met</w:t>
      </w:r>
      <w:r w:rsidRPr="005547EB">
        <w:rPr>
          <w:color w:val="000000" w:themeColor="text1"/>
          <w:sz w:val="22"/>
          <w:szCs w:val="22"/>
        </w:rPr>
        <w:t>.</w:t>
      </w:r>
      <w:r w:rsidR="0051677E" w:rsidRPr="005547EB">
        <w:rPr>
          <w:color w:val="000000" w:themeColor="text1"/>
          <w:sz w:val="22"/>
          <w:szCs w:val="22"/>
        </w:rPr>
        <w:t xml:space="preserve"> This is an important development, given the fact</w:t>
      </w:r>
      <w:r w:rsidR="00FE559F" w:rsidRPr="005547EB">
        <w:rPr>
          <w:color w:val="000000" w:themeColor="text1"/>
          <w:sz w:val="22"/>
          <w:szCs w:val="22"/>
        </w:rPr>
        <w:t xml:space="preserve"> Hungerhill has been the only school in Doncaster </w:t>
      </w:r>
      <w:r w:rsidR="00271806" w:rsidRPr="005547EB">
        <w:rPr>
          <w:color w:val="000000" w:themeColor="text1"/>
          <w:sz w:val="22"/>
          <w:szCs w:val="22"/>
        </w:rPr>
        <w:t xml:space="preserve">not to have its own Post 16 provision. </w:t>
      </w:r>
      <w:r w:rsidRPr="005547EB">
        <w:rPr>
          <w:color w:val="000000" w:themeColor="text1"/>
          <w:sz w:val="22"/>
          <w:szCs w:val="22"/>
        </w:rPr>
        <w:t xml:space="preserve"> </w:t>
      </w:r>
      <w:r w:rsidR="00A527D2" w:rsidRPr="005547EB">
        <w:rPr>
          <w:color w:val="000000" w:themeColor="text1"/>
          <w:sz w:val="22"/>
          <w:szCs w:val="22"/>
        </w:rPr>
        <w:t>Please v</w:t>
      </w:r>
      <w:r w:rsidR="00C30139" w:rsidRPr="005547EB">
        <w:rPr>
          <w:color w:val="000000" w:themeColor="text1"/>
          <w:sz w:val="22"/>
          <w:szCs w:val="22"/>
        </w:rPr>
        <w:t>isit our website to book your free places, 5-6</w:t>
      </w:r>
      <w:r w:rsidR="00B652B5" w:rsidRPr="005547EB">
        <w:rPr>
          <w:color w:val="000000" w:themeColor="text1"/>
          <w:sz w:val="22"/>
          <w:szCs w:val="22"/>
        </w:rPr>
        <w:t>pm</w:t>
      </w:r>
      <w:r w:rsidR="00C30139" w:rsidRPr="005547EB">
        <w:rPr>
          <w:color w:val="000000" w:themeColor="text1"/>
          <w:sz w:val="22"/>
          <w:szCs w:val="22"/>
        </w:rPr>
        <w:t xml:space="preserve"> or 6-7</w:t>
      </w:r>
      <w:r w:rsidR="00B652B5" w:rsidRPr="005547EB">
        <w:rPr>
          <w:color w:val="000000" w:themeColor="text1"/>
          <w:sz w:val="22"/>
          <w:szCs w:val="22"/>
        </w:rPr>
        <w:t>pm</w:t>
      </w:r>
      <w:r w:rsidR="00A527D2" w:rsidRPr="005547EB">
        <w:rPr>
          <w:color w:val="000000" w:themeColor="text1"/>
          <w:sz w:val="22"/>
          <w:szCs w:val="22"/>
        </w:rPr>
        <w:t xml:space="preserve"> </w:t>
      </w:r>
      <w:hyperlink r:id="rId7" w:history="1">
        <w:r w:rsidR="00A527D2" w:rsidRPr="005547EB">
          <w:rPr>
            <w:rStyle w:val="Hyperlink"/>
            <w:sz w:val="22"/>
            <w:szCs w:val="22"/>
          </w:rPr>
          <w:t>www.do</w:t>
        </w:r>
        <w:r w:rsidR="00A527D2" w:rsidRPr="005547EB">
          <w:rPr>
            <w:rStyle w:val="Hyperlink"/>
            <w:sz w:val="22"/>
            <w:szCs w:val="22"/>
          </w:rPr>
          <w:t>n</w:t>
        </w:r>
        <w:r w:rsidR="00A527D2" w:rsidRPr="005547EB">
          <w:rPr>
            <w:rStyle w:val="Hyperlink"/>
            <w:sz w:val="22"/>
            <w:szCs w:val="22"/>
          </w:rPr>
          <w:t>casterutc.co.uk</w:t>
        </w:r>
      </w:hyperlink>
    </w:p>
    <w:p w14:paraId="27522303" w14:textId="77777777" w:rsidR="00A527D2" w:rsidRPr="005547EB" w:rsidRDefault="00A527D2">
      <w:pPr>
        <w:rPr>
          <w:color w:val="000000" w:themeColor="text1"/>
          <w:sz w:val="22"/>
          <w:szCs w:val="22"/>
        </w:rPr>
      </w:pPr>
    </w:p>
    <w:p w14:paraId="067F43D0" w14:textId="3EA44AFC" w:rsidR="005E79F5" w:rsidRPr="00E61B51" w:rsidRDefault="6F20F271" w:rsidP="6F20F271">
      <w:pPr>
        <w:rPr>
          <w:color w:val="000000" w:themeColor="text1"/>
          <w:sz w:val="22"/>
          <w:szCs w:val="22"/>
        </w:rPr>
      </w:pPr>
      <w:r w:rsidRPr="005547EB">
        <w:rPr>
          <w:color w:val="000000" w:themeColor="text1"/>
          <w:sz w:val="22"/>
          <w:szCs w:val="22"/>
        </w:rPr>
        <w:t>Doncaster UTC will offer a strong academic curriculum a</w:t>
      </w:r>
      <w:r w:rsidR="00295E2C" w:rsidRPr="005547EB">
        <w:rPr>
          <w:color w:val="000000" w:themeColor="text1"/>
          <w:sz w:val="22"/>
          <w:szCs w:val="22"/>
        </w:rPr>
        <w:t>t</w:t>
      </w:r>
      <w:r w:rsidRPr="005547EB">
        <w:rPr>
          <w:color w:val="000000" w:themeColor="text1"/>
          <w:sz w:val="22"/>
          <w:szCs w:val="22"/>
        </w:rPr>
        <w:t xml:space="preserve"> K</w:t>
      </w:r>
      <w:r w:rsidR="00271806" w:rsidRPr="005547EB">
        <w:rPr>
          <w:color w:val="000000" w:themeColor="text1"/>
          <w:sz w:val="22"/>
          <w:szCs w:val="22"/>
        </w:rPr>
        <w:t xml:space="preserve">ey </w:t>
      </w:r>
      <w:r w:rsidRPr="005547EB">
        <w:rPr>
          <w:color w:val="000000" w:themeColor="text1"/>
          <w:sz w:val="22"/>
          <w:szCs w:val="22"/>
        </w:rPr>
        <w:t>S</w:t>
      </w:r>
      <w:r w:rsidR="00271806" w:rsidRPr="005547EB">
        <w:rPr>
          <w:color w:val="000000" w:themeColor="text1"/>
          <w:sz w:val="22"/>
          <w:szCs w:val="22"/>
        </w:rPr>
        <w:t xml:space="preserve">tage </w:t>
      </w:r>
      <w:r w:rsidR="00E61B51" w:rsidRPr="005547EB">
        <w:rPr>
          <w:color w:val="000000" w:themeColor="text1"/>
          <w:sz w:val="22"/>
          <w:szCs w:val="22"/>
        </w:rPr>
        <w:t xml:space="preserve">5 and </w:t>
      </w:r>
      <w:r w:rsidRPr="005547EB">
        <w:rPr>
          <w:color w:val="000000" w:themeColor="text1"/>
          <w:sz w:val="22"/>
          <w:szCs w:val="22"/>
        </w:rPr>
        <w:t xml:space="preserve">alongside </w:t>
      </w:r>
      <w:r w:rsidR="00E61B51" w:rsidRPr="005547EB">
        <w:rPr>
          <w:color w:val="000000" w:themeColor="text1"/>
          <w:sz w:val="22"/>
          <w:szCs w:val="22"/>
        </w:rPr>
        <w:t xml:space="preserve">our </w:t>
      </w:r>
      <w:r w:rsidRPr="005547EB">
        <w:rPr>
          <w:color w:val="000000" w:themeColor="text1"/>
          <w:sz w:val="22"/>
          <w:szCs w:val="22"/>
        </w:rPr>
        <w:t>specialisms</w:t>
      </w:r>
      <w:r w:rsidR="00687E3A" w:rsidRPr="005547EB">
        <w:rPr>
          <w:color w:val="000000" w:themeColor="text1"/>
          <w:sz w:val="22"/>
          <w:szCs w:val="22"/>
        </w:rPr>
        <w:t xml:space="preserve"> </w:t>
      </w:r>
      <w:r w:rsidR="00E61B51" w:rsidRPr="005547EB">
        <w:rPr>
          <w:color w:val="000000" w:themeColor="text1"/>
          <w:sz w:val="22"/>
          <w:szCs w:val="22"/>
        </w:rPr>
        <w:t>will</w:t>
      </w:r>
      <w:r w:rsidRPr="005547EB">
        <w:rPr>
          <w:color w:val="000000" w:themeColor="text1"/>
          <w:sz w:val="22"/>
          <w:szCs w:val="22"/>
        </w:rPr>
        <w:t xml:space="preserve"> ground students in tomorrow’s technology, whilst supporting Doncaster in recruiting a strong work force centred on Engineering and Creative &amp; Digital Technologies.  </w:t>
      </w:r>
      <w:r w:rsidRPr="0059465A">
        <w:rPr>
          <w:color w:val="000000" w:themeColor="text1"/>
          <w:sz w:val="22"/>
          <w:szCs w:val="22"/>
        </w:rPr>
        <w:t>Working closely with our partners</w:t>
      </w:r>
      <w:r w:rsidR="008B4054" w:rsidRPr="0059465A">
        <w:rPr>
          <w:color w:val="000000" w:themeColor="text1"/>
          <w:sz w:val="22"/>
          <w:szCs w:val="22"/>
        </w:rPr>
        <w:t xml:space="preserve">, including </w:t>
      </w:r>
      <w:r w:rsidRPr="0059465A">
        <w:rPr>
          <w:color w:val="000000" w:themeColor="text1"/>
          <w:sz w:val="22"/>
          <w:szCs w:val="22"/>
        </w:rPr>
        <w:t xml:space="preserve">local businesses (e.g. Polypipe, </w:t>
      </w:r>
      <w:proofErr w:type="spellStart"/>
      <w:r w:rsidRPr="0059465A">
        <w:rPr>
          <w:color w:val="000000" w:themeColor="text1"/>
          <w:sz w:val="22"/>
          <w:szCs w:val="22"/>
        </w:rPr>
        <w:t>VolkerRail</w:t>
      </w:r>
      <w:proofErr w:type="spellEnd"/>
      <w:r w:rsidR="008B4054" w:rsidRPr="0059465A">
        <w:rPr>
          <w:color w:val="000000" w:themeColor="text1"/>
          <w:sz w:val="22"/>
          <w:szCs w:val="22"/>
        </w:rPr>
        <w:t xml:space="preserve">, </w:t>
      </w:r>
      <w:proofErr w:type="spellStart"/>
      <w:r w:rsidR="008B4054" w:rsidRPr="0059465A">
        <w:rPr>
          <w:color w:val="000000" w:themeColor="text1"/>
          <w:sz w:val="22"/>
          <w:szCs w:val="22"/>
        </w:rPr>
        <w:t>Peninstone</w:t>
      </w:r>
      <w:proofErr w:type="spellEnd"/>
      <w:r w:rsidRPr="0059465A">
        <w:rPr>
          <w:color w:val="000000" w:themeColor="text1"/>
          <w:sz w:val="22"/>
          <w:szCs w:val="22"/>
        </w:rPr>
        <w:t xml:space="preserve"> and </w:t>
      </w:r>
      <w:proofErr w:type="spellStart"/>
      <w:r w:rsidRPr="0059465A">
        <w:rPr>
          <w:color w:val="000000" w:themeColor="text1"/>
          <w:sz w:val="22"/>
          <w:szCs w:val="22"/>
        </w:rPr>
        <w:t>Agemaspark</w:t>
      </w:r>
      <w:proofErr w:type="spellEnd"/>
      <w:r w:rsidRPr="0059465A">
        <w:rPr>
          <w:color w:val="000000" w:themeColor="text1"/>
          <w:sz w:val="22"/>
          <w:szCs w:val="22"/>
        </w:rPr>
        <w:t xml:space="preserve">) and Sheffield Universities we will provide our students with the skills to succeed in growth industries such as Rail, Construction and Infrastructure, Advanced Manufacturing, Bioengineering, Radiography and Digital Design.  Alongside their specialisms, students can opt to study a range of A level subjects which will provide pathways into Russell Group </w:t>
      </w:r>
      <w:r w:rsidR="002F67F4">
        <w:rPr>
          <w:color w:val="000000" w:themeColor="text1"/>
          <w:sz w:val="22"/>
          <w:szCs w:val="22"/>
        </w:rPr>
        <w:t xml:space="preserve">Universities, including Oxford and Cambridge as well as alternative degree apprenticeships. </w:t>
      </w:r>
    </w:p>
    <w:p w14:paraId="003C1FE5" w14:textId="1DA03A8F" w:rsidR="00B8564E" w:rsidRPr="00E61B51" w:rsidRDefault="00B8564E" w:rsidP="005E79F5">
      <w:pPr>
        <w:rPr>
          <w:color w:val="000000" w:themeColor="text1"/>
          <w:sz w:val="22"/>
          <w:szCs w:val="22"/>
        </w:rPr>
      </w:pPr>
      <w:bookmarkStart w:id="0" w:name="_GoBack"/>
      <w:bookmarkEnd w:id="0"/>
    </w:p>
    <w:p w14:paraId="26F3336E" w14:textId="211B5047" w:rsidR="00B8564E" w:rsidRPr="00BE13A3" w:rsidRDefault="002F67F4" w:rsidP="6F20F271">
      <w:pPr>
        <w:rPr>
          <w:b/>
          <w:color w:val="000000" w:themeColor="text1"/>
          <w:sz w:val="22"/>
          <w:szCs w:val="22"/>
        </w:rPr>
      </w:pPr>
      <w:r>
        <w:rPr>
          <w:color w:val="000000" w:themeColor="text1"/>
          <w:sz w:val="22"/>
          <w:szCs w:val="22"/>
        </w:rPr>
        <w:t xml:space="preserve">The curriculum we offer will be differentiated </w:t>
      </w:r>
      <w:r>
        <w:rPr>
          <w:color w:val="000000" w:themeColor="text1"/>
          <w:sz w:val="22"/>
          <w:szCs w:val="22"/>
        </w:rPr>
        <w:t>by employers offering</w:t>
      </w:r>
      <w:r w:rsidR="6F20F271" w:rsidRPr="0059465A">
        <w:rPr>
          <w:color w:val="000000" w:themeColor="text1"/>
          <w:sz w:val="22"/>
          <w:szCs w:val="22"/>
        </w:rPr>
        <w:t xml:space="preserve"> access to the latest research and industry experts, whilst the Doncaster UTC will provide world-class facilities, promoting access to high quality apprenticeships, university courses and jobs. </w:t>
      </w:r>
      <w:r w:rsidR="6F20F271" w:rsidRPr="0059465A">
        <w:rPr>
          <w:b/>
          <w:color w:val="000000" w:themeColor="text1"/>
          <w:sz w:val="22"/>
          <w:szCs w:val="22"/>
        </w:rPr>
        <w:t xml:space="preserve">Over 97% of students leaving UTCs in 2018 have stayed in education, begun an apprenticeship or started employment, demonstrating the impact of studying in a UTC. </w:t>
      </w:r>
    </w:p>
    <w:p w14:paraId="47502A59" w14:textId="77777777" w:rsidR="00C835F8" w:rsidRPr="00716A23" w:rsidRDefault="00C835F8" w:rsidP="005E79F5">
      <w:pPr>
        <w:rPr>
          <w:sz w:val="22"/>
          <w:szCs w:val="22"/>
        </w:rPr>
      </w:pPr>
    </w:p>
    <w:p w14:paraId="744143A4" w14:textId="6E9DAD46" w:rsidR="002B7BB1" w:rsidRPr="005547EB" w:rsidRDefault="006324F2" w:rsidP="005E79F5">
      <w:pPr>
        <w:rPr>
          <w:sz w:val="22"/>
          <w:szCs w:val="22"/>
        </w:rPr>
      </w:pPr>
      <w:r w:rsidRPr="005547EB">
        <w:rPr>
          <w:sz w:val="22"/>
          <w:szCs w:val="22"/>
        </w:rPr>
        <w:t xml:space="preserve">In order to facilitate </w:t>
      </w:r>
      <w:r w:rsidR="009E5861" w:rsidRPr="005547EB">
        <w:rPr>
          <w:sz w:val="22"/>
          <w:szCs w:val="22"/>
        </w:rPr>
        <w:t>learning outside of the classroom all students will be provided with a</w:t>
      </w:r>
      <w:r w:rsidR="007E7187" w:rsidRPr="005547EB">
        <w:rPr>
          <w:sz w:val="22"/>
          <w:szCs w:val="22"/>
        </w:rPr>
        <w:t xml:space="preserve"> </w:t>
      </w:r>
      <w:r w:rsidR="00B81BD0" w:rsidRPr="005547EB">
        <w:rPr>
          <w:sz w:val="22"/>
          <w:szCs w:val="22"/>
        </w:rPr>
        <w:t>tablet</w:t>
      </w:r>
      <w:r w:rsidR="009E5861" w:rsidRPr="005547EB">
        <w:rPr>
          <w:sz w:val="22"/>
          <w:szCs w:val="22"/>
        </w:rPr>
        <w:t xml:space="preserve"> during their </w:t>
      </w:r>
      <w:r w:rsidR="00D076AC" w:rsidRPr="005547EB">
        <w:rPr>
          <w:sz w:val="22"/>
          <w:szCs w:val="22"/>
        </w:rPr>
        <w:t>two-year</w:t>
      </w:r>
      <w:r w:rsidR="009E5861" w:rsidRPr="005547EB">
        <w:rPr>
          <w:sz w:val="22"/>
          <w:szCs w:val="22"/>
        </w:rPr>
        <w:t xml:space="preserve"> studies to support </w:t>
      </w:r>
      <w:r w:rsidR="00D076AC" w:rsidRPr="005547EB">
        <w:rPr>
          <w:sz w:val="22"/>
          <w:szCs w:val="22"/>
        </w:rPr>
        <w:t xml:space="preserve">independent research and to provide access to a range of different reference materials. </w:t>
      </w:r>
    </w:p>
    <w:p w14:paraId="4CFB84DB" w14:textId="77777777" w:rsidR="00D076AC" w:rsidRPr="00716A23" w:rsidRDefault="00D076AC" w:rsidP="005E79F5">
      <w:pPr>
        <w:rPr>
          <w:sz w:val="22"/>
          <w:szCs w:val="22"/>
        </w:rPr>
      </w:pPr>
    </w:p>
    <w:p w14:paraId="23A1F363" w14:textId="35B24570" w:rsidR="002B7BB1" w:rsidRPr="005547EB" w:rsidRDefault="004C7190" w:rsidP="005E79F5">
      <w:pPr>
        <w:rPr>
          <w:sz w:val="22"/>
          <w:szCs w:val="22"/>
        </w:rPr>
      </w:pPr>
      <w:r w:rsidRPr="005547EB">
        <w:rPr>
          <w:sz w:val="22"/>
          <w:szCs w:val="22"/>
        </w:rPr>
        <w:t xml:space="preserve">Information relating to admissions and our future events </w:t>
      </w:r>
      <w:r w:rsidR="00C30139" w:rsidRPr="005547EB">
        <w:rPr>
          <w:sz w:val="22"/>
          <w:szCs w:val="22"/>
        </w:rPr>
        <w:t>are</w:t>
      </w:r>
      <w:r w:rsidRPr="005547EB">
        <w:rPr>
          <w:sz w:val="22"/>
          <w:szCs w:val="22"/>
        </w:rPr>
        <w:t xml:space="preserve"> available on our </w:t>
      </w:r>
      <w:r w:rsidR="00B14A55" w:rsidRPr="005547EB">
        <w:rPr>
          <w:sz w:val="22"/>
          <w:szCs w:val="22"/>
        </w:rPr>
        <w:t>website;</w:t>
      </w:r>
      <w:r w:rsidRPr="005547EB">
        <w:rPr>
          <w:sz w:val="22"/>
          <w:szCs w:val="22"/>
        </w:rPr>
        <w:t xml:space="preserve"> </w:t>
      </w:r>
      <w:r w:rsidR="00247799" w:rsidRPr="005547EB">
        <w:rPr>
          <w:sz w:val="22"/>
          <w:szCs w:val="22"/>
        </w:rPr>
        <w:t>alternatively,</w:t>
      </w:r>
      <w:r w:rsidRPr="005547EB">
        <w:rPr>
          <w:sz w:val="22"/>
          <w:szCs w:val="22"/>
        </w:rPr>
        <w:t xml:space="preserve"> please follow Twitter @</w:t>
      </w:r>
      <w:proofErr w:type="spellStart"/>
      <w:r w:rsidRPr="005547EB">
        <w:rPr>
          <w:sz w:val="22"/>
          <w:szCs w:val="22"/>
        </w:rPr>
        <w:t>doncaster_UTC</w:t>
      </w:r>
      <w:proofErr w:type="spellEnd"/>
      <w:r w:rsidR="00C30139" w:rsidRPr="005547EB">
        <w:rPr>
          <w:sz w:val="22"/>
          <w:szCs w:val="22"/>
        </w:rPr>
        <w:t xml:space="preserve"> and Facebook.</w:t>
      </w:r>
    </w:p>
    <w:p w14:paraId="6392F5BF" w14:textId="77777777" w:rsidR="002B7BB1" w:rsidRPr="00716A23" w:rsidRDefault="002B7BB1" w:rsidP="005E79F5">
      <w:pPr>
        <w:rPr>
          <w:sz w:val="22"/>
          <w:szCs w:val="22"/>
        </w:rPr>
      </w:pPr>
    </w:p>
    <w:p w14:paraId="3A5205FD" w14:textId="54AAEE03" w:rsidR="008116B8" w:rsidRPr="005547EB" w:rsidRDefault="003675C0">
      <w:pPr>
        <w:rPr>
          <w:sz w:val="22"/>
          <w:szCs w:val="22"/>
        </w:rPr>
      </w:pPr>
      <w:r w:rsidRPr="005547EB">
        <w:rPr>
          <w:sz w:val="22"/>
          <w:szCs w:val="22"/>
        </w:rPr>
        <w:t xml:space="preserve">Yours Sincerely </w:t>
      </w:r>
    </w:p>
    <w:p w14:paraId="4E170EA2" w14:textId="659940CE" w:rsidR="003675C0" w:rsidRPr="00716A23" w:rsidRDefault="003675C0">
      <w:pPr>
        <w:rPr>
          <w:sz w:val="22"/>
          <w:szCs w:val="22"/>
        </w:rPr>
      </w:pPr>
    </w:p>
    <w:p w14:paraId="5024C285" w14:textId="0F23FB67" w:rsidR="005F6A7A" w:rsidRPr="005547EB" w:rsidRDefault="0077208D" w:rsidP="6F20F271">
      <w:pPr>
        <w:rPr>
          <w:sz w:val="22"/>
          <w:szCs w:val="22"/>
        </w:rPr>
      </w:pPr>
      <w:r w:rsidRPr="005547EB">
        <w:rPr>
          <w:sz w:val="22"/>
          <w:szCs w:val="22"/>
        </w:rPr>
        <w:t>Mrs H Redford</w:t>
      </w:r>
      <w:r w:rsidR="00417E06">
        <w:rPr>
          <w:sz w:val="22"/>
          <w:szCs w:val="22"/>
        </w:rPr>
        <w:t>-</w:t>
      </w:r>
      <w:r w:rsidR="00D33010" w:rsidRPr="005547EB">
        <w:rPr>
          <w:sz w:val="22"/>
          <w:szCs w:val="22"/>
        </w:rPr>
        <w:t>Hernandez</w:t>
      </w:r>
      <w:r w:rsidR="002F67F4">
        <w:rPr>
          <w:sz w:val="22"/>
          <w:szCs w:val="22"/>
        </w:rPr>
        <w:tab/>
      </w:r>
      <w:r w:rsidR="00D33010" w:rsidRPr="005547EB">
        <w:rPr>
          <w:sz w:val="22"/>
          <w:szCs w:val="22"/>
        </w:rPr>
        <w:t xml:space="preserve">                                                          </w:t>
      </w:r>
      <w:r w:rsidRPr="005547EB">
        <w:rPr>
          <w:sz w:val="22"/>
          <w:szCs w:val="22"/>
        </w:rPr>
        <w:t>Mr</w:t>
      </w:r>
      <w:r w:rsidR="005F6A7A" w:rsidRPr="005547EB">
        <w:rPr>
          <w:sz w:val="22"/>
          <w:szCs w:val="22"/>
        </w:rPr>
        <w:t xml:space="preserve"> G Rawson </w:t>
      </w:r>
    </w:p>
    <w:p w14:paraId="7D439E32" w14:textId="77777777" w:rsidR="005F6A7A" w:rsidRDefault="005F6A7A" w:rsidP="005F6A7A">
      <w:pPr>
        <w:rPr>
          <w:sz w:val="22"/>
          <w:szCs w:val="22"/>
        </w:rPr>
      </w:pPr>
    </w:p>
    <w:p w14:paraId="23B8BF00" w14:textId="77777777" w:rsidR="005F6A7A" w:rsidRDefault="005F6A7A" w:rsidP="005F6A7A">
      <w:pPr>
        <w:rPr>
          <w:sz w:val="22"/>
          <w:szCs w:val="22"/>
        </w:rPr>
      </w:pPr>
    </w:p>
    <w:p w14:paraId="10A648CB" w14:textId="5E6CC239" w:rsidR="008C4A68" w:rsidRPr="005547EB" w:rsidRDefault="005F6A7A" w:rsidP="6F20F271">
      <w:pPr>
        <w:rPr>
          <w:sz w:val="22"/>
          <w:szCs w:val="22"/>
        </w:rPr>
      </w:pPr>
      <w:r w:rsidRPr="005547EB">
        <w:rPr>
          <w:sz w:val="22"/>
          <w:szCs w:val="22"/>
        </w:rPr>
        <w:t xml:space="preserve">CEO Brighter Futures Learning Partnership Trust </w:t>
      </w:r>
      <w:r w:rsidR="00D33010" w:rsidRPr="005547EB">
        <w:rPr>
          <w:sz w:val="22"/>
          <w:szCs w:val="22"/>
        </w:rPr>
        <w:t xml:space="preserve">                            </w:t>
      </w:r>
      <w:r w:rsidRPr="005547EB">
        <w:rPr>
          <w:sz w:val="22"/>
          <w:szCs w:val="22"/>
        </w:rPr>
        <w:t>Principal</w:t>
      </w:r>
      <w:r w:rsidR="00D33010" w:rsidRPr="005547EB">
        <w:rPr>
          <w:sz w:val="22"/>
          <w:szCs w:val="22"/>
        </w:rPr>
        <w:t xml:space="preserve">, </w:t>
      </w:r>
      <w:r w:rsidRPr="005547EB">
        <w:rPr>
          <w:sz w:val="22"/>
          <w:szCs w:val="22"/>
        </w:rPr>
        <w:t>Doncaster UT</w:t>
      </w:r>
      <w:r w:rsidR="00900065" w:rsidRPr="005547EB">
        <w:rPr>
          <w:sz w:val="22"/>
          <w:szCs w:val="22"/>
        </w:rPr>
        <w:t>C</w:t>
      </w:r>
    </w:p>
    <w:sectPr w:rsidR="008C4A68" w:rsidRPr="005547EB" w:rsidSect="001356E4">
      <w:headerReference w:type="default" r:id="rId8"/>
      <w:footerReference w:type="default" r:id="rId9"/>
      <w:pgSz w:w="11900" w:h="16840"/>
      <w:pgMar w:top="1440" w:right="1440" w:bottom="1440" w:left="1440" w:header="44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E0AC6A" w14:textId="77777777" w:rsidR="001A448F" w:rsidRDefault="001A448F" w:rsidP="001356E4">
      <w:r>
        <w:separator/>
      </w:r>
    </w:p>
  </w:endnote>
  <w:endnote w:type="continuationSeparator" w:id="0">
    <w:p w14:paraId="335425D3" w14:textId="77777777" w:rsidR="001A448F" w:rsidRDefault="001A448F" w:rsidP="00135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D332D" w14:textId="77777777" w:rsidR="001356E4" w:rsidRDefault="001356E4" w:rsidP="001356E4">
    <w:pPr>
      <w:pStyle w:val="Footer"/>
      <w:ind w:left="-1418"/>
    </w:pPr>
    <w:r>
      <w:rPr>
        <w:noProof/>
        <w:lang w:eastAsia="en-GB"/>
      </w:rPr>
      <w:drawing>
        <wp:inline distT="0" distB="0" distL="0" distR="0" wp14:anchorId="245E4A79" wp14:editId="1CF02231">
          <wp:extent cx="7591425" cy="23842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TC Letterhead footer.jpg"/>
                  <pic:cNvPicPr/>
                </pic:nvPicPr>
                <pic:blipFill>
                  <a:blip r:embed="rId1"/>
                  <a:stretch>
                    <a:fillRect/>
                  </a:stretch>
                </pic:blipFill>
                <pic:spPr>
                  <a:xfrm>
                    <a:off x="0" y="0"/>
                    <a:ext cx="7699160" cy="241812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F0BF3A" w14:textId="77777777" w:rsidR="001A448F" w:rsidRDefault="001A448F" w:rsidP="001356E4">
      <w:r>
        <w:separator/>
      </w:r>
    </w:p>
  </w:footnote>
  <w:footnote w:type="continuationSeparator" w:id="0">
    <w:p w14:paraId="1298E909" w14:textId="77777777" w:rsidR="001A448F" w:rsidRDefault="001A448F" w:rsidP="001356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DF7096" w14:textId="71517151" w:rsidR="001356E4" w:rsidRDefault="00900065" w:rsidP="00900065">
    <w:pPr>
      <w:pStyle w:val="Header"/>
      <w:ind w:left="-1418" w:right="-1440"/>
      <w:jc w:val="right"/>
    </w:pPr>
    <w:r>
      <w:rPr>
        <w:noProof/>
      </w:rPr>
      <w:drawing>
        <wp:inline distT="0" distB="0" distL="0" distR="0" wp14:anchorId="46DBF2ED" wp14:editId="5C7517D3">
          <wp:extent cx="3790950" cy="952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790950" cy="95250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56E4"/>
    <w:rsid w:val="0002582A"/>
    <w:rsid w:val="000316B9"/>
    <w:rsid w:val="00052B13"/>
    <w:rsid w:val="000D6801"/>
    <w:rsid w:val="001356E4"/>
    <w:rsid w:val="001664BF"/>
    <w:rsid w:val="00170B2E"/>
    <w:rsid w:val="001A017A"/>
    <w:rsid w:val="001A448F"/>
    <w:rsid w:val="001B5966"/>
    <w:rsid w:val="00205E5E"/>
    <w:rsid w:val="00247799"/>
    <w:rsid w:val="00271806"/>
    <w:rsid w:val="00295E2C"/>
    <w:rsid w:val="0029735D"/>
    <w:rsid w:val="00297EF5"/>
    <w:rsid w:val="002B7BB1"/>
    <w:rsid w:val="002F42DD"/>
    <w:rsid w:val="002F67F4"/>
    <w:rsid w:val="00331BB2"/>
    <w:rsid w:val="003426BB"/>
    <w:rsid w:val="00346A52"/>
    <w:rsid w:val="003675C0"/>
    <w:rsid w:val="00373AAF"/>
    <w:rsid w:val="003B3306"/>
    <w:rsid w:val="003E1D86"/>
    <w:rsid w:val="004109D5"/>
    <w:rsid w:val="0041118C"/>
    <w:rsid w:val="00417E06"/>
    <w:rsid w:val="004C7190"/>
    <w:rsid w:val="005110F8"/>
    <w:rsid w:val="0051677E"/>
    <w:rsid w:val="005547EB"/>
    <w:rsid w:val="005940DB"/>
    <w:rsid w:val="0059465A"/>
    <w:rsid w:val="005A3320"/>
    <w:rsid w:val="005B3153"/>
    <w:rsid w:val="005E79F5"/>
    <w:rsid w:val="005F6A7A"/>
    <w:rsid w:val="006324F2"/>
    <w:rsid w:val="0063535D"/>
    <w:rsid w:val="00645015"/>
    <w:rsid w:val="0064625C"/>
    <w:rsid w:val="006735C8"/>
    <w:rsid w:val="00686324"/>
    <w:rsid w:val="00687E3A"/>
    <w:rsid w:val="00716A23"/>
    <w:rsid w:val="0073447C"/>
    <w:rsid w:val="00735849"/>
    <w:rsid w:val="0076240B"/>
    <w:rsid w:val="0077208D"/>
    <w:rsid w:val="00780170"/>
    <w:rsid w:val="007C2E00"/>
    <w:rsid w:val="007D6D2E"/>
    <w:rsid w:val="007E7187"/>
    <w:rsid w:val="008116B8"/>
    <w:rsid w:val="0084789D"/>
    <w:rsid w:val="00895BC3"/>
    <w:rsid w:val="008B11D4"/>
    <w:rsid w:val="008B4054"/>
    <w:rsid w:val="008C1F3F"/>
    <w:rsid w:val="008C4A68"/>
    <w:rsid w:val="008E29DA"/>
    <w:rsid w:val="00900065"/>
    <w:rsid w:val="009734AF"/>
    <w:rsid w:val="00991D0E"/>
    <w:rsid w:val="00995123"/>
    <w:rsid w:val="009E39AB"/>
    <w:rsid w:val="009E5861"/>
    <w:rsid w:val="009F600D"/>
    <w:rsid w:val="00A527D2"/>
    <w:rsid w:val="00AA2567"/>
    <w:rsid w:val="00B03C98"/>
    <w:rsid w:val="00B14A55"/>
    <w:rsid w:val="00B2642C"/>
    <w:rsid w:val="00B4001F"/>
    <w:rsid w:val="00B652B5"/>
    <w:rsid w:val="00B81BD0"/>
    <w:rsid w:val="00B8564E"/>
    <w:rsid w:val="00BD7438"/>
    <w:rsid w:val="00BE13A3"/>
    <w:rsid w:val="00C05F6C"/>
    <w:rsid w:val="00C30139"/>
    <w:rsid w:val="00C467ED"/>
    <w:rsid w:val="00C835F8"/>
    <w:rsid w:val="00C86DD1"/>
    <w:rsid w:val="00CC2CA7"/>
    <w:rsid w:val="00D076AC"/>
    <w:rsid w:val="00D11291"/>
    <w:rsid w:val="00D33010"/>
    <w:rsid w:val="00D337F7"/>
    <w:rsid w:val="00D43B65"/>
    <w:rsid w:val="00DB1197"/>
    <w:rsid w:val="00E340DB"/>
    <w:rsid w:val="00E418C8"/>
    <w:rsid w:val="00E6090D"/>
    <w:rsid w:val="00E61B51"/>
    <w:rsid w:val="00E71A3A"/>
    <w:rsid w:val="00EB32A8"/>
    <w:rsid w:val="00EC2AA7"/>
    <w:rsid w:val="00F01F0E"/>
    <w:rsid w:val="00F07BF2"/>
    <w:rsid w:val="00F110AE"/>
    <w:rsid w:val="00F46592"/>
    <w:rsid w:val="00F771CF"/>
    <w:rsid w:val="00F908B1"/>
    <w:rsid w:val="00FD4269"/>
    <w:rsid w:val="00FE559F"/>
    <w:rsid w:val="6F20F27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6F8976E"/>
  <w14:defaultImageDpi w14:val="300"/>
  <w15:chartTrackingRefBased/>
  <w15:docId w15:val="{C5864719-1EE5-40FD-BD96-FE9E0ABEB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56E4"/>
    <w:pPr>
      <w:tabs>
        <w:tab w:val="center" w:pos="4680"/>
        <w:tab w:val="right" w:pos="9360"/>
      </w:tabs>
    </w:pPr>
  </w:style>
  <w:style w:type="character" w:customStyle="1" w:styleId="HeaderChar">
    <w:name w:val="Header Char"/>
    <w:basedOn w:val="DefaultParagraphFont"/>
    <w:link w:val="Header"/>
    <w:uiPriority w:val="99"/>
    <w:rsid w:val="001356E4"/>
  </w:style>
  <w:style w:type="paragraph" w:styleId="Footer">
    <w:name w:val="footer"/>
    <w:basedOn w:val="Normal"/>
    <w:link w:val="FooterChar"/>
    <w:uiPriority w:val="99"/>
    <w:unhideWhenUsed/>
    <w:rsid w:val="001356E4"/>
    <w:pPr>
      <w:tabs>
        <w:tab w:val="center" w:pos="4680"/>
        <w:tab w:val="right" w:pos="9360"/>
      </w:tabs>
    </w:pPr>
  </w:style>
  <w:style w:type="character" w:customStyle="1" w:styleId="FooterChar">
    <w:name w:val="Footer Char"/>
    <w:basedOn w:val="DefaultParagraphFont"/>
    <w:link w:val="Footer"/>
    <w:uiPriority w:val="99"/>
    <w:rsid w:val="001356E4"/>
  </w:style>
  <w:style w:type="paragraph" w:styleId="BalloonText">
    <w:name w:val="Balloon Text"/>
    <w:basedOn w:val="Normal"/>
    <w:link w:val="BalloonTextChar"/>
    <w:uiPriority w:val="99"/>
    <w:semiHidden/>
    <w:unhideWhenUsed/>
    <w:rsid w:val="001356E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356E4"/>
    <w:rPr>
      <w:rFonts w:ascii="Times New Roman" w:hAnsi="Times New Roman" w:cs="Times New Roman"/>
      <w:sz w:val="18"/>
      <w:szCs w:val="18"/>
    </w:rPr>
  </w:style>
  <w:style w:type="character" w:styleId="Hyperlink">
    <w:name w:val="Hyperlink"/>
    <w:basedOn w:val="DefaultParagraphFont"/>
    <w:uiPriority w:val="99"/>
    <w:unhideWhenUsed/>
    <w:rsid w:val="002B7BB1"/>
    <w:rPr>
      <w:color w:val="0563C1" w:themeColor="hyperlink"/>
      <w:u w:val="single"/>
    </w:rPr>
  </w:style>
  <w:style w:type="character" w:styleId="UnresolvedMention">
    <w:name w:val="Unresolved Mention"/>
    <w:basedOn w:val="DefaultParagraphFont"/>
    <w:uiPriority w:val="99"/>
    <w:semiHidden/>
    <w:unhideWhenUsed/>
    <w:rsid w:val="00C30139"/>
    <w:rPr>
      <w:color w:val="605E5C"/>
      <w:shd w:val="clear" w:color="auto" w:fill="E1DFDD"/>
    </w:rPr>
  </w:style>
  <w:style w:type="character" w:styleId="FollowedHyperlink">
    <w:name w:val="FollowedHyperlink"/>
    <w:basedOn w:val="DefaultParagraphFont"/>
    <w:uiPriority w:val="99"/>
    <w:semiHidden/>
    <w:unhideWhenUsed/>
    <w:rsid w:val="00170B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doncasterutc.co.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9421F-6021-4549-83A9-40753D6F9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388</Words>
  <Characters>2212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 Peters</cp:lastModifiedBy>
  <cp:revision>3</cp:revision>
  <cp:lastPrinted>2019-12-05T12:16:00Z</cp:lastPrinted>
  <dcterms:created xsi:type="dcterms:W3CDTF">2019-12-05T12:20:00Z</dcterms:created>
  <dcterms:modified xsi:type="dcterms:W3CDTF">2019-12-05T12:26:00Z</dcterms:modified>
</cp:coreProperties>
</file>